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val="en-US" w:eastAsia="zh-CN"/>
        </w:rPr>
        <w:t>阳高县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住宅物业服务项目业主满意度调查表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尊敬的业主：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为了进一步规范我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物业服务行为，提高物业服务水平，监督物业服务质量，给</w:t>
      </w:r>
      <w:r>
        <w:rPr>
          <w:rFonts w:hint="eastAsia" w:ascii="仿宋_GB2312" w:hAnsi="仿宋_GB2312" w:eastAsia="仿宋_GB2312" w:cs="仿宋_GB2312"/>
          <w:sz w:val="32"/>
          <w:szCs w:val="32"/>
        </w:rPr>
        <w:t>住户提供更舒适的环境和更优质的服务，请在百忙之中填写这份调研表，并提出宝贵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的意见或建议。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489" w:right="447" w:hanging="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您的意见将促进物业行业以及物业企业服务水平的提升，见证物业行业的成长。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感谢支持与信任!谢谢!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509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调查单位(盖章):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3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0"/>
          <w:position w:val="-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3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"/>
          <w:position w:val="-1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3"/>
          <w:position w:val="3"/>
          <w:sz w:val="32"/>
          <w:szCs w:val="32"/>
          <w:lang w:eastAsia="zh-CN"/>
        </w:rPr>
        <w:t>日</w:t>
      </w:r>
    </w:p>
    <w:tbl>
      <w:tblPr>
        <w:tblStyle w:val="4"/>
        <w:tblW w:w="881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3955"/>
        <w:gridCol w:w="1109"/>
        <w:gridCol w:w="779"/>
        <w:gridCol w:w="919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1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3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公司名称：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业主姓名：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18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总体满意度调查(请您在相应的□内用</w:t>
            </w:r>
            <w:r>
              <w:rPr>
                <w:rFonts w:hint="eastAsia" w:ascii="仿宋_GB2312" w:hAnsi="仿宋_GB2312" w:eastAsia="仿宋_GB2312" w:cs="仿宋_GB2312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√</w:t>
            </w:r>
            <w:r>
              <w:rPr>
                <w:rFonts w:hint="eastAsia" w:ascii="仿宋_GB2312" w:hAnsi="仿宋_GB2312" w:eastAsia="仿宋_GB2312" w:cs="仿宋_GB2312"/>
                <w:spacing w:val="-6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即可)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7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对项目物业服务的总体评价</w:t>
            </w:r>
          </w:p>
        </w:tc>
        <w:tc>
          <w:tcPr>
            <w:tcW w:w="374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7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2"/>
                <w:sz w:val="21"/>
                <w:szCs w:val="21"/>
              </w:rPr>
              <w:t>满意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基本满意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1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3278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日常物业服务满意度调查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98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(请您在满意、不满意后面用</w:t>
            </w:r>
            <w:r>
              <w:rPr>
                <w:rFonts w:hint="eastAsia" w:ascii="仿宋_GB2312" w:hAnsi="仿宋_GB2312" w:eastAsia="仿宋_GB2312" w:cs="仿宋_GB2312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√表示，不满意的服务内容请您写在后面的意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见框内，谢谢!)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1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66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1"/>
                <w:szCs w:val="21"/>
              </w:rPr>
              <w:t>普查项目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7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满意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基本满意</w:t>
            </w: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3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客户服务</w:t>
            </w: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1.客服人员仪容仪表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2.主动服务性及服务态度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3.对业主意见处理的及时性及回访工作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3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保洁绿化</w:t>
            </w: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4.保洁人员礼仪礼貌及服务态度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5.共用部位、共用设施设备保洁卫生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6.生活垃圾桶、垃圾中转站日产日清等消杀工作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7.绿化的维护保养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3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秩序维护</w:t>
            </w: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8.秩维队员的服务与礼仪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9.车辆管理、秩序维护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10.公共秩序维护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11.消防知识宣传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8" w:hanging="103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26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9"/>
                <w:szCs w:val="19"/>
              </w:rPr>
              <w:t>公共部位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8" w:hanging="103"/>
              <w:jc w:val="right"/>
              <w:textAlignment w:val="auto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19"/>
                <w:szCs w:val="19"/>
              </w:rPr>
              <w:t>设施设备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1"/>
                <w:sz w:val="19"/>
                <w:szCs w:val="19"/>
              </w:rPr>
              <w:t>维修养护</w:t>
            </w: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12.维修人员的礼仪及服务态度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13.各项公共部位及设施设备的维护保养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14.公共维修及时性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1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9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对物业服务的其他意见或建议(请附页说明)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41AF1"/>
    <w:rsid w:val="23D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2023-07-03T10:02:00Z</dcterms:created>
  <dc:creator>baixin</dc:creator>
  <cp:lastModifiedBy>baixin</cp:lastModifiedBy>
  <dcterms:modified xsi:type="dcterms:W3CDTF">2023-07-03T10:04:49Z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